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557D" w:rsidRPr="00FA557D" w:rsidRDefault="00FA557D" w:rsidP="00FA557D">
      <w:pPr>
        <w:spacing w:after="0" w:line="240" w:lineRule="auto"/>
        <w:jc w:val="right"/>
        <w:rPr>
          <w:rFonts w:ascii="Book Antiqua" w:eastAsia="Times New Roman" w:hAnsi="Book Antiqua" w:cs="Times New Roman"/>
          <w:b/>
          <w:bCs/>
          <w:color w:val="000000"/>
          <w:szCs w:val="22"/>
          <w:lang w:eastAsia="en-IN"/>
        </w:rPr>
      </w:pPr>
      <w:r w:rsidRPr="00FA557D">
        <w:rPr>
          <w:rFonts w:ascii="Book Antiqua" w:eastAsia="Times New Roman" w:hAnsi="Book Antiqua" w:cs="Times New Roman"/>
          <w:b/>
          <w:bCs/>
          <w:color w:val="000000"/>
          <w:szCs w:val="22"/>
          <w:lang w:eastAsia="en-IN"/>
        </w:rPr>
        <w:t xml:space="preserve">Annexure-B to </w:t>
      </w:r>
      <w:r w:rsidR="00A324DB">
        <w:rPr>
          <w:rFonts w:ascii="Book Antiqua" w:eastAsia="Times New Roman" w:hAnsi="Book Antiqua" w:cs="Times New Roman"/>
          <w:b/>
          <w:bCs/>
          <w:color w:val="000000"/>
          <w:szCs w:val="22"/>
          <w:lang w:eastAsia="en-IN"/>
        </w:rPr>
        <w:t>Attachment 24</w:t>
      </w:r>
    </w:p>
    <w:p w:rsidR="00FA557D" w:rsidRPr="00FA557D" w:rsidRDefault="00FA557D" w:rsidP="00FA557D">
      <w:pPr>
        <w:spacing w:after="0" w:line="240" w:lineRule="auto"/>
        <w:rPr>
          <w:rFonts w:ascii="Book Antiqua" w:eastAsia="Times New Roman" w:hAnsi="Book Antiqua" w:cs="Times New Roman"/>
          <w:color w:val="000000"/>
          <w:sz w:val="24"/>
          <w:szCs w:val="24"/>
          <w:lang w:eastAsia="en-IN"/>
        </w:rPr>
      </w:pPr>
    </w:p>
    <w:p w:rsidR="00FA557D" w:rsidRPr="00FA557D" w:rsidRDefault="00FA557D" w:rsidP="00FA557D">
      <w:pPr>
        <w:spacing w:after="0" w:line="240" w:lineRule="auto"/>
        <w:jc w:val="both"/>
        <w:rPr>
          <w:rFonts w:ascii="Book Antiqua" w:eastAsia="Times New Roman" w:hAnsi="Book Antiqua" w:cs="Times New Roman"/>
          <w:b/>
          <w:bCs/>
          <w:color w:val="000000"/>
          <w:szCs w:val="22"/>
          <w:lang w:eastAsia="en-IN"/>
        </w:rPr>
      </w:pPr>
      <w:bookmarkStart w:id="0" w:name="_GoBack"/>
      <w:bookmarkEnd w:id="0"/>
      <w:r w:rsidRPr="00FA557D">
        <w:rPr>
          <w:rFonts w:ascii="Book Antiqua" w:eastAsia="Times New Roman" w:hAnsi="Book Antiqua" w:cs="Times New Roman"/>
          <w:b/>
          <w:bCs/>
          <w:color w:val="000000"/>
          <w:szCs w:val="22"/>
          <w:lang w:eastAsia="en-IN"/>
        </w:rPr>
        <w:t xml:space="preserve"> Format for Affidavit of Self Certification regarding Domestic Value Addition in Iron &amp; Steel Products to be provided on a non-judicial stamp paper of Rs. 100/-.</w:t>
      </w:r>
    </w:p>
    <w:p w:rsidR="00FA557D" w:rsidRPr="00FA557D" w:rsidRDefault="00FA557D" w:rsidP="00FA557D">
      <w:pPr>
        <w:spacing w:after="0" w:line="240" w:lineRule="auto"/>
        <w:rPr>
          <w:rFonts w:ascii="Book Antiqua" w:eastAsia="Times New Roman" w:hAnsi="Book Antiqua" w:cs="Times New Roman"/>
          <w:b/>
          <w:bCs/>
          <w:color w:val="000000"/>
          <w:szCs w:val="22"/>
          <w:lang w:eastAsia="en-IN"/>
        </w:rPr>
      </w:pPr>
    </w:p>
    <w:p w:rsidR="00FA557D" w:rsidRDefault="00FA557D" w:rsidP="00FA557D">
      <w:pPr>
        <w:spacing w:after="0" w:line="240" w:lineRule="auto"/>
        <w:jc w:val="right"/>
        <w:rPr>
          <w:rFonts w:ascii="Book Antiqua" w:eastAsia="Times New Roman" w:hAnsi="Book Antiqua" w:cs="Times New Roman"/>
          <w:b/>
          <w:bCs/>
          <w:color w:val="000000"/>
          <w:szCs w:val="22"/>
          <w:lang w:eastAsia="en-IN"/>
        </w:rPr>
      </w:pPr>
      <w:r w:rsidRPr="00FA557D">
        <w:rPr>
          <w:rFonts w:ascii="Book Antiqua" w:eastAsia="Times New Roman" w:hAnsi="Book Antiqua" w:cs="Times New Roman"/>
          <w:b/>
          <w:bCs/>
          <w:color w:val="000000"/>
          <w:szCs w:val="22"/>
          <w:lang w:eastAsia="en-IN"/>
        </w:rPr>
        <w:t xml:space="preserve">Date: ………… </w:t>
      </w:r>
    </w:p>
    <w:p w:rsidR="00FA557D" w:rsidRDefault="00FA557D" w:rsidP="00FA557D">
      <w:pPr>
        <w:spacing w:after="0" w:line="240" w:lineRule="auto"/>
        <w:jc w:val="right"/>
        <w:rPr>
          <w:rFonts w:ascii="Book Antiqua" w:eastAsia="Times New Roman" w:hAnsi="Book Antiqua" w:cs="Times New Roman"/>
          <w:b/>
          <w:bCs/>
          <w:color w:val="000000"/>
          <w:szCs w:val="22"/>
          <w:lang w:eastAsia="en-IN"/>
        </w:rPr>
      </w:pPr>
    </w:p>
    <w:p w:rsidR="00FA557D" w:rsidRDefault="00FA557D" w:rsidP="00FA557D">
      <w:pPr>
        <w:spacing w:after="0" w:line="240" w:lineRule="auto"/>
        <w:jc w:val="both"/>
        <w:rPr>
          <w:rFonts w:ascii="Book Antiqua" w:eastAsia="Times New Roman" w:hAnsi="Book Antiqua" w:cs="Times New Roman"/>
          <w:color w:val="000000"/>
          <w:szCs w:val="22"/>
          <w:lang w:eastAsia="en-IN"/>
        </w:rPr>
      </w:pPr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 xml:space="preserve">I </w:t>
      </w:r>
      <w:r w:rsidRPr="00FA557D">
        <w:rPr>
          <w:rFonts w:ascii="Book Antiqua" w:eastAsia="Times New Roman" w:hAnsi="Book Antiqua" w:cs="Times New Roman"/>
          <w:b/>
          <w:bCs/>
          <w:color w:val="000000"/>
          <w:szCs w:val="22"/>
          <w:lang w:eastAsia="en-IN"/>
        </w:rPr>
        <w:t>________</w:t>
      </w:r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 xml:space="preserve">S/o, D/o, W/o, </w:t>
      </w:r>
      <w:r w:rsidRPr="00FA557D">
        <w:rPr>
          <w:rFonts w:ascii="Book Antiqua" w:eastAsia="Times New Roman" w:hAnsi="Book Antiqua" w:cs="Times New Roman"/>
          <w:b/>
          <w:bCs/>
          <w:color w:val="000000"/>
          <w:szCs w:val="22"/>
          <w:lang w:eastAsia="en-IN"/>
        </w:rPr>
        <w:t>_____________________</w:t>
      </w:r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>Resident of</w:t>
      </w:r>
      <w:r w:rsidRPr="00FA557D">
        <w:rPr>
          <w:rFonts w:ascii="Book Antiqua" w:eastAsia="Times New Roman" w:hAnsi="Book Antiqua" w:cs="Times New Roman"/>
          <w:b/>
          <w:bCs/>
          <w:color w:val="000000"/>
          <w:szCs w:val="22"/>
          <w:lang w:eastAsia="en-IN"/>
        </w:rPr>
        <w:t xml:space="preserve">_________________________________________________________ </w:t>
      </w:r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>hereby solemnly affirm and declare as under:</w:t>
      </w:r>
    </w:p>
    <w:p w:rsidR="00FA557D" w:rsidRPr="00FA557D" w:rsidRDefault="00FA557D" w:rsidP="00FA557D">
      <w:pPr>
        <w:spacing w:after="0" w:line="240" w:lineRule="auto"/>
        <w:jc w:val="both"/>
        <w:rPr>
          <w:rFonts w:ascii="Book Antiqua" w:eastAsia="Times New Roman" w:hAnsi="Book Antiqua" w:cs="Times New Roman"/>
          <w:color w:val="000000"/>
          <w:szCs w:val="22"/>
          <w:lang w:eastAsia="en-IN"/>
        </w:rPr>
      </w:pPr>
    </w:p>
    <w:p w:rsidR="00FA557D" w:rsidRPr="00FA557D" w:rsidRDefault="00FA557D" w:rsidP="00FA557D">
      <w:pPr>
        <w:spacing w:after="0" w:line="240" w:lineRule="auto"/>
        <w:jc w:val="both"/>
        <w:rPr>
          <w:rFonts w:ascii="Book Antiqua" w:eastAsia="Times New Roman" w:hAnsi="Book Antiqua" w:cs="Times New Roman"/>
          <w:color w:val="000000"/>
          <w:szCs w:val="22"/>
          <w:lang w:eastAsia="en-IN"/>
        </w:rPr>
      </w:pPr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 xml:space="preserve">That I will agree to abide by the terms and conditions of the policy of Government of India issued vide Notification No: </w:t>
      </w:r>
      <w:r w:rsidRPr="00FA557D">
        <w:rPr>
          <w:rFonts w:ascii="Book Antiqua" w:eastAsia="Times New Roman" w:hAnsi="Book Antiqua" w:cs="Times New Roman"/>
          <w:b/>
          <w:bCs/>
          <w:color w:val="000000"/>
          <w:szCs w:val="22"/>
          <w:lang w:eastAsia="en-IN"/>
        </w:rPr>
        <w:t>____________________</w:t>
      </w:r>
      <w:r w:rsidRPr="00FA557D">
        <w:rPr>
          <w:rFonts w:ascii="Book Antiqua" w:eastAsia="Times New Roman" w:hAnsi="Book Antiqua" w:cs="Times New Roman"/>
          <w:i/>
          <w:iCs/>
          <w:color w:val="000000"/>
          <w:szCs w:val="22"/>
          <w:lang w:eastAsia="en-IN"/>
        </w:rPr>
        <w:t>dated 8</w:t>
      </w:r>
      <w:r w:rsidRPr="00FA557D">
        <w:rPr>
          <w:rFonts w:ascii="Book Antiqua" w:eastAsia="Times New Roman" w:hAnsi="Book Antiqua" w:cs="Times New Roman"/>
          <w:i/>
          <w:iCs/>
          <w:color w:val="000000"/>
          <w:sz w:val="14"/>
          <w:szCs w:val="14"/>
          <w:lang w:eastAsia="en-IN"/>
        </w:rPr>
        <w:t xml:space="preserve">th </w:t>
      </w:r>
      <w:r w:rsidRPr="00FA557D">
        <w:rPr>
          <w:rFonts w:ascii="Book Antiqua" w:eastAsia="Times New Roman" w:hAnsi="Book Antiqua" w:cs="Times New Roman"/>
          <w:i/>
          <w:iCs/>
          <w:color w:val="000000"/>
          <w:szCs w:val="22"/>
          <w:lang w:eastAsia="en-IN"/>
        </w:rPr>
        <w:t>May 2017 and its revision dated 29</w:t>
      </w:r>
      <w:r w:rsidRPr="00FA557D">
        <w:rPr>
          <w:rFonts w:ascii="Book Antiqua" w:eastAsia="Times New Roman" w:hAnsi="Book Antiqua" w:cs="Times New Roman"/>
          <w:i/>
          <w:iCs/>
          <w:color w:val="000000"/>
          <w:sz w:val="14"/>
          <w:szCs w:val="14"/>
          <w:lang w:eastAsia="en-IN"/>
        </w:rPr>
        <w:t xml:space="preserve">th </w:t>
      </w:r>
      <w:r w:rsidRPr="00FA557D">
        <w:rPr>
          <w:rFonts w:ascii="Book Antiqua" w:eastAsia="Times New Roman" w:hAnsi="Book Antiqua" w:cs="Times New Roman"/>
          <w:i/>
          <w:iCs/>
          <w:color w:val="000000"/>
          <w:szCs w:val="22"/>
          <w:lang w:eastAsia="en-IN"/>
        </w:rPr>
        <w:t xml:space="preserve">May 2019 </w:t>
      </w:r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>including subsequent amendments/ modifications, if any and</w:t>
      </w:r>
    </w:p>
    <w:p w:rsidR="00FA557D" w:rsidRDefault="00FA557D" w:rsidP="00FA557D">
      <w:pPr>
        <w:spacing w:after="0" w:line="240" w:lineRule="auto"/>
        <w:jc w:val="both"/>
        <w:rPr>
          <w:rFonts w:ascii="Book Antiqua" w:eastAsia="Times New Roman" w:hAnsi="Book Antiqua" w:cs="Times New Roman"/>
          <w:color w:val="000000"/>
          <w:szCs w:val="22"/>
          <w:lang w:eastAsia="en-IN"/>
        </w:rPr>
      </w:pPr>
    </w:p>
    <w:p w:rsidR="00FA557D" w:rsidRPr="00FA557D" w:rsidRDefault="00FA557D" w:rsidP="00FA557D">
      <w:pPr>
        <w:spacing w:after="0" w:line="240" w:lineRule="auto"/>
        <w:jc w:val="both"/>
        <w:rPr>
          <w:rFonts w:ascii="Book Antiqua" w:eastAsia="Times New Roman" w:hAnsi="Book Antiqua" w:cs="Times New Roman"/>
          <w:i/>
          <w:iCs/>
          <w:color w:val="000000"/>
          <w:szCs w:val="22"/>
          <w:lang w:eastAsia="en-IN"/>
        </w:rPr>
      </w:pPr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>That the information furnished hereinafter is correct to the best of my knowledge and belief and I undertake to produce relevant records before the procuring agency (</w:t>
      </w:r>
      <w:proofErr w:type="spellStart"/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>ies</w:t>
      </w:r>
      <w:proofErr w:type="spellEnd"/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 xml:space="preserve">)/POWERGRID for the purpose of assessing the domestic value addition of Iron &amp; Steel Products supplied </w:t>
      </w:r>
      <w:r w:rsidRPr="00FA557D">
        <w:rPr>
          <w:rFonts w:ascii="Book Antiqua" w:eastAsia="Times New Roman" w:hAnsi="Book Antiqua" w:cs="Times New Roman"/>
          <w:b/>
          <w:bCs/>
          <w:color w:val="000000"/>
          <w:szCs w:val="22"/>
          <w:lang w:eastAsia="en-IN"/>
        </w:rPr>
        <w:t>by us*/supplied by us to ………..(</w:t>
      </w:r>
      <w:r w:rsidRPr="00FA557D">
        <w:rPr>
          <w:rFonts w:ascii="Book Antiqua" w:eastAsia="Times New Roman" w:hAnsi="Book Antiqua" w:cs="Times New Roman"/>
          <w:b/>
          <w:bCs/>
          <w:i/>
          <w:iCs/>
          <w:color w:val="000000"/>
          <w:szCs w:val="22"/>
          <w:lang w:eastAsia="en-IN"/>
        </w:rPr>
        <w:t>Name of the contractor</w:t>
      </w:r>
      <w:r w:rsidRPr="00FA557D">
        <w:rPr>
          <w:rFonts w:ascii="Book Antiqua" w:eastAsia="Times New Roman" w:hAnsi="Book Antiqua" w:cs="Times New Roman"/>
          <w:b/>
          <w:bCs/>
          <w:color w:val="000000"/>
          <w:szCs w:val="22"/>
          <w:lang w:eastAsia="en-IN"/>
        </w:rPr>
        <w:t xml:space="preserve">)…………* </w:t>
      </w:r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>for manufacturing/supply of Goods for ‘‘…………</w:t>
      </w:r>
      <w:r w:rsidRPr="00FA557D">
        <w:rPr>
          <w:rFonts w:ascii="Book Antiqua" w:eastAsia="Times New Roman" w:hAnsi="Book Antiqua" w:cs="Times New Roman"/>
          <w:i/>
          <w:iCs/>
          <w:color w:val="000000"/>
          <w:szCs w:val="22"/>
          <w:lang w:eastAsia="en-IN"/>
        </w:rPr>
        <w:t xml:space="preserve">[insert: name of package </w:t>
      </w:r>
      <w:proofErr w:type="spellStart"/>
      <w:r w:rsidRPr="00FA557D">
        <w:rPr>
          <w:rFonts w:ascii="Book Antiqua" w:eastAsia="Times New Roman" w:hAnsi="Book Antiqua" w:cs="Times New Roman"/>
          <w:i/>
          <w:iCs/>
          <w:color w:val="000000"/>
          <w:szCs w:val="22"/>
          <w:lang w:eastAsia="en-IN"/>
        </w:rPr>
        <w:t>alongwith</w:t>
      </w:r>
      <w:proofErr w:type="spellEnd"/>
      <w:r w:rsidRPr="00FA557D">
        <w:rPr>
          <w:rFonts w:ascii="Book Antiqua" w:eastAsia="Times New Roman" w:hAnsi="Book Antiqua" w:cs="Times New Roman"/>
          <w:i/>
          <w:iCs/>
          <w:color w:val="000000"/>
          <w:szCs w:val="22"/>
          <w:lang w:eastAsia="en-IN"/>
        </w:rPr>
        <w:t xml:space="preserve"> Specification Number] </w:t>
      </w:r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>……………’</w:t>
      </w:r>
      <w:r w:rsidRPr="00FA557D">
        <w:rPr>
          <w:rFonts w:ascii="Book Antiqua" w:eastAsia="Times New Roman" w:hAnsi="Book Antiqua" w:cs="Times New Roman"/>
          <w:i/>
          <w:iCs/>
          <w:color w:val="000000"/>
          <w:szCs w:val="22"/>
          <w:lang w:eastAsia="en-IN"/>
        </w:rPr>
        <w:t>.</w:t>
      </w:r>
    </w:p>
    <w:p w:rsidR="00FA557D" w:rsidRDefault="00FA557D" w:rsidP="00FA557D">
      <w:pPr>
        <w:spacing w:after="0" w:line="240" w:lineRule="auto"/>
        <w:jc w:val="both"/>
        <w:rPr>
          <w:rFonts w:ascii="Book Antiqua" w:eastAsia="Times New Roman" w:hAnsi="Book Antiqua" w:cs="Times New Roman"/>
          <w:b/>
          <w:bCs/>
          <w:color w:val="000000"/>
          <w:szCs w:val="22"/>
          <w:lang w:eastAsia="en-IN"/>
        </w:rPr>
      </w:pPr>
    </w:p>
    <w:p w:rsidR="00FA557D" w:rsidRPr="00FA557D" w:rsidRDefault="00FA557D" w:rsidP="00FA557D">
      <w:pPr>
        <w:spacing w:after="0" w:line="240" w:lineRule="auto"/>
        <w:jc w:val="both"/>
        <w:rPr>
          <w:rFonts w:ascii="Book Antiqua" w:eastAsia="Times New Roman" w:hAnsi="Book Antiqua" w:cs="Times New Roman"/>
          <w:b/>
          <w:bCs/>
          <w:i/>
          <w:iCs/>
          <w:color w:val="000000"/>
          <w:szCs w:val="22"/>
          <w:lang w:eastAsia="en-IN"/>
        </w:rPr>
      </w:pPr>
      <w:r w:rsidRPr="00FA557D">
        <w:rPr>
          <w:rFonts w:ascii="Book Antiqua" w:eastAsia="Times New Roman" w:hAnsi="Book Antiqua" w:cs="Times New Roman"/>
          <w:b/>
          <w:bCs/>
          <w:color w:val="000000"/>
          <w:szCs w:val="22"/>
          <w:lang w:eastAsia="en-IN"/>
        </w:rPr>
        <w:t xml:space="preserve">* </w:t>
      </w:r>
      <w:r w:rsidRPr="00FA557D">
        <w:rPr>
          <w:rFonts w:ascii="Book Antiqua" w:eastAsia="Times New Roman" w:hAnsi="Book Antiqua" w:cs="Times New Roman"/>
          <w:b/>
          <w:bCs/>
          <w:i/>
          <w:iCs/>
          <w:color w:val="000000"/>
          <w:szCs w:val="22"/>
          <w:lang w:eastAsia="en-IN"/>
        </w:rPr>
        <w:t>Please delete whichever is not applicable</w:t>
      </w:r>
    </w:p>
    <w:p w:rsidR="00FA557D" w:rsidRDefault="00FA557D" w:rsidP="00FA557D">
      <w:pPr>
        <w:spacing w:after="0" w:line="240" w:lineRule="auto"/>
        <w:jc w:val="both"/>
        <w:rPr>
          <w:rFonts w:ascii="Book Antiqua" w:eastAsia="Times New Roman" w:hAnsi="Book Antiqua" w:cs="Times New Roman"/>
          <w:color w:val="000000"/>
          <w:szCs w:val="22"/>
          <w:lang w:eastAsia="en-IN"/>
        </w:rPr>
      </w:pPr>
    </w:p>
    <w:p w:rsidR="00FA557D" w:rsidRPr="00FA557D" w:rsidRDefault="00FA557D" w:rsidP="00FA557D">
      <w:pPr>
        <w:spacing w:after="0" w:line="240" w:lineRule="auto"/>
        <w:jc w:val="both"/>
        <w:rPr>
          <w:rFonts w:ascii="Book Antiqua" w:eastAsia="Times New Roman" w:hAnsi="Book Antiqua" w:cs="Times New Roman"/>
          <w:color w:val="000000"/>
          <w:szCs w:val="22"/>
          <w:lang w:eastAsia="en-IN"/>
        </w:rPr>
      </w:pPr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>That the domestic value addition for all inputs which constitute the said Iron &amp; Steel products has been verified by me and I am responsible for the correctness of the claims made therein.</w:t>
      </w:r>
    </w:p>
    <w:p w:rsidR="00FA557D" w:rsidRDefault="00FA557D" w:rsidP="00FA557D">
      <w:pPr>
        <w:spacing w:after="0" w:line="240" w:lineRule="auto"/>
        <w:jc w:val="both"/>
        <w:rPr>
          <w:rFonts w:ascii="Book Antiqua" w:eastAsia="Times New Roman" w:hAnsi="Book Antiqua" w:cs="Times New Roman"/>
          <w:color w:val="000000"/>
          <w:szCs w:val="22"/>
          <w:lang w:eastAsia="en-IN"/>
        </w:rPr>
      </w:pPr>
    </w:p>
    <w:p w:rsidR="00FA557D" w:rsidRPr="00FA557D" w:rsidRDefault="00FA557D" w:rsidP="00FA557D">
      <w:pPr>
        <w:spacing w:after="0" w:line="240" w:lineRule="auto"/>
        <w:jc w:val="both"/>
        <w:rPr>
          <w:rFonts w:ascii="Book Antiqua" w:eastAsia="Times New Roman" w:hAnsi="Book Antiqua" w:cs="Times New Roman"/>
          <w:color w:val="000000"/>
          <w:szCs w:val="22"/>
          <w:lang w:eastAsia="en-IN"/>
        </w:rPr>
      </w:pPr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>That in the event of the domestic value addition of the product mentioned herein is found to be incorrect and not meeting the prescribed value-addition criteria, based on the assessment of procuring agency (</w:t>
      </w:r>
      <w:proofErr w:type="spellStart"/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>ies</w:t>
      </w:r>
      <w:proofErr w:type="spellEnd"/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>)/POWERGRID for the purpose of assessing the domestic value-addition, I will be disqualified from any Government tender for a period of 36 months. In addition, I will bear all costs of such an assessment.</w:t>
      </w:r>
    </w:p>
    <w:p w:rsidR="00FA557D" w:rsidRDefault="00FA557D" w:rsidP="00FA557D">
      <w:pPr>
        <w:spacing w:after="0" w:line="240" w:lineRule="auto"/>
        <w:jc w:val="both"/>
        <w:rPr>
          <w:rFonts w:ascii="Book Antiqua" w:eastAsia="Times New Roman" w:hAnsi="Book Antiqua" w:cs="Times New Roman"/>
          <w:color w:val="000000"/>
          <w:szCs w:val="22"/>
          <w:lang w:eastAsia="en-IN"/>
        </w:rPr>
      </w:pPr>
    </w:p>
    <w:p w:rsidR="00FA557D" w:rsidRPr="00FA557D" w:rsidRDefault="00FA557D" w:rsidP="00FA557D">
      <w:pPr>
        <w:spacing w:after="0" w:line="240" w:lineRule="auto"/>
        <w:jc w:val="both"/>
        <w:rPr>
          <w:rFonts w:ascii="Book Antiqua" w:eastAsia="Times New Roman" w:hAnsi="Book Antiqua" w:cs="Times New Roman"/>
          <w:color w:val="000000"/>
          <w:szCs w:val="22"/>
          <w:lang w:eastAsia="en-IN"/>
        </w:rPr>
      </w:pPr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>That I have complied with all conditions referred to in the Notification No.</w:t>
      </w:r>
      <w:r w:rsidRPr="00FA557D">
        <w:rPr>
          <w:rFonts w:ascii="Book Antiqua" w:eastAsia="Times New Roman" w:hAnsi="Book Antiqua" w:cs="Times New Roman"/>
          <w:b/>
          <w:bCs/>
          <w:color w:val="000000"/>
          <w:szCs w:val="22"/>
          <w:lang w:eastAsia="en-IN"/>
        </w:rPr>
        <w:t xml:space="preserve">______ </w:t>
      </w:r>
      <w:r w:rsidRPr="00FA557D">
        <w:rPr>
          <w:rFonts w:ascii="Book Antiqua" w:eastAsia="Times New Roman" w:hAnsi="Book Antiqua" w:cs="Times New Roman"/>
          <w:i/>
          <w:iCs/>
          <w:color w:val="000000"/>
          <w:szCs w:val="22"/>
          <w:lang w:eastAsia="en-IN"/>
        </w:rPr>
        <w:t>dated 8</w:t>
      </w:r>
      <w:r w:rsidRPr="00FA557D">
        <w:rPr>
          <w:rFonts w:ascii="Book Antiqua" w:eastAsia="Times New Roman" w:hAnsi="Book Antiqua" w:cs="Times New Roman"/>
          <w:i/>
          <w:iCs/>
          <w:color w:val="000000"/>
          <w:sz w:val="14"/>
          <w:szCs w:val="14"/>
          <w:lang w:eastAsia="en-IN"/>
        </w:rPr>
        <w:t xml:space="preserve">th </w:t>
      </w:r>
      <w:r w:rsidRPr="00FA557D">
        <w:rPr>
          <w:rFonts w:ascii="Book Antiqua" w:eastAsia="Times New Roman" w:hAnsi="Book Antiqua" w:cs="Times New Roman"/>
          <w:i/>
          <w:iCs/>
          <w:color w:val="000000"/>
          <w:szCs w:val="22"/>
          <w:lang w:eastAsia="en-IN"/>
        </w:rPr>
        <w:t>May 2017 and its revision dated 29</w:t>
      </w:r>
      <w:r w:rsidRPr="00FA557D">
        <w:rPr>
          <w:rFonts w:ascii="Book Antiqua" w:eastAsia="Times New Roman" w:hAnsi="Book Antiqua" w:cs="Times New Roman"/>
          <w:i/>
          <w:iCs/>
          <w:color w:val="000000"/>
          <w:sz w:val="14"/>
          <w:szCs w:val="14"/>
          <w:lang w:eastAsia="en-IN"/>
        </w:rPr>
        <w:t xml:space="preserve">th </w:t>
      </w:r>
      <w:r w:rsidRPr="00FA557D">
        <w:rPr>
          <w:rFonts w:ascii="Book Antiqua" w:eastAsia="Times New Roman" w:hAnsi="Book Antiqua" w:cs="Times New Roman"/>
          <w:i/>
          <w:iCs/>
          <w:color w:val="000000"/>
          <w:szCs w:val="22"/>
          <w:lang w:eastAsia="en-IN"/>
        </w:rPr>
        <w:t xml:space="preserve">May 2019 </w:t>
      </w:r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>wherein preference to domestically manufactured iron &amp; steel products in Government procurement is provided and that the procuring agency (</w:t>
      </w:r>
      <w:proofErr w:type="spellStart"/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>ies</w:t>
      </w:r>
      <w:proofErr w:type="spellEnd"/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 xml:space="preserve">)/POWERGRID is hereby authorized to </w:t>
      </w:r>
      <w:proofErr w:type="gramStart"/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>take action</w:t>
      </w:r>
      <w:proofErr w:type="gramEnd"/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 xml:space="preserve"> in line with the provisions of the Integrity pact/ Bidding Documents. I also undertake to pay the assessment cost and pay all penalties as specified in the Bidding Document.</w:t>
      </w:r>
    </w:p>
    <w:p w:rsidR="00FA557D" w:rsidRDefault="00FA557D" w:rsidP="00FA557D">
      <w:pPr>
        <w:spacing w:after="0" w:line="240" w:lineRule="auto"/>
        <w:jc w:val="both"/>
        <w:rPr>
          <w:rFonts w:ascii="Book Antiqua" w:eastAsia="Times New Roman" w:hAnsi="Book Antiqua" w:cs="Times New Roman"/>
          <w:color w:val="000000"/>
          <w:szCs w:val="22"/>
          <w:lang w:eastAsia="en-IN"/>
        </w:rPr>
      </w:pPr>
    </w:p>
    <w:p w:rsidR="00FA557D" w:rsidRPr="00FA557D" w:rsidRDefault="00FA557D" w:rsidP="00FA557D">
      <w:pPr>
        <w:spacing w:after="0" w:line="240" w:lineRule="auto"/>
        <w:jc w:val="both"/>
        <w:rPr>
          <w:rFonts w:ascii="Book Antiqua" w:eastAsia="Times New Roman" w:hAnsi="Book Antiqua" w:cs="Times New Roman"/>
          <w:color w:val="000000"/>
          <w:szCs w:val="22"/>
          <w:lang w:eastAsia="en-IN"/>
        </w:rPr>
      </w:pPr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>I agree to maintain the following information in the Company's record for a period of 8 years and shall make this available for verification to any statutory authority.</w:t>
      </w:r>
    </w:p>
    <w:p w:rsidR="00FA557D" w:rsidRPr="00FA557D" w:rsidRDefault="00FA557D" w:rsidP="00FA557D">
      <w:pPr>
        <w:pStyle w:val="ListParagraph"/>
        <w:numPr>
          <w:ilvl w:val="0"/>
          <w:numId w:val="1"/>
        </w:numPr>
        <w:spacing w:after="0" w:line="240" w:lineRule="auto"/>
        <w:ind w:left="1134" w:hanging="774"/>
        <w:jc w:val="both"/>
        <w:rPr>
          <w:rFonts w:ascii="Book Antiqua" w:eastAsia="Times New Roman" w:hAnsi="Book Antiqua" w:cs="Times New Roman"/>
          <w:color w:val="000000"/>
          <w:szCs w:val="22"/>
          <w:lang w:eastAsia="en-IN"/>
        </w:rPr>
      </w:pPr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>Name and details of the Manufacturer(Registered Office, Manufacturing unit location, nature of legal entity)</w:t>
      </w:r>
    </w:p>
    <w:p w:rsidR="00FA557D" w:rsidRPr="00FA557D" w:rsidRDefault="00FA557D" w:rsidP="00FA557D">
      <w:pPr>
        <w:pStyle w:val="ListParagraph"/>
        <w:numPr>
          <w:ilvl w:val="0"/>
          <w:numId w:val="1"/>
        </w:numPr>
        <w:spacing w:after="0" w:line="240" w:lineRule="auto"/>
        <w:ind w:left="1134" w:hanging="774"/>
        <w:jc w:val="both"/>
        <w:rPr>
          <w:rFonts w:ascii="Book Antiqua" w:eastAsia="Times New Roman" w:hAnsi="Book Antiqua" w:cs="Times New Roman"/>
          <w:color w:val="000000"/>
          <w:szCs w:val="22"/>
          <w:lang w:eastAsia="en-IN"/>
        </w:rPr>
      </w:pPr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>Date on which this certificate is issued</w:t>
      </w:r>
    </w:p>
    <w:p w:rsidR="00FA557D" w:rsidRPr="00FA557D" w:rsidRDefault="00FA557D" w:rsidP="00FA557D">
      <w:pPr>
        <w:pStyle w:val="ListParagraph"/>
        <w:numPr>
          <w:ilvl w:val="0"/>
          <w:numId w:val="1"/>
        </w:numPr>
        <w:spacing w:after="0"/>
        <w:ind w:left="1134" w:hanging="774"/>
        <w:jc w:val="both"/>
        <w:rPr>
          <w:rFonts w:ascii="Book Antiqua" w:eastAsia="Times New Roman" w:hAnsi="Book Antiqua" w:cs="Times New Roman"/>
          <w:color w:val="000000"/>
          <w:szCs w:val="22"/>
          <w:lang w:eastAsia="en-IN"/>
        </w:rPr>
      </w:pPr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>Iron &amp; Steel Products for which the certificate is produced iv. Procuring agency to whom the certificate is furnished</w:t>
      </w:r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cr/>
        <w:t>Percentage of domestic value addition claimed and whether it meets the threshold value of</w:t>
      </w:r>
    </w:p>
    <w:p w:rsidR="00FA557D" w:rsidRPr="00FA557D" w:rsidRDefault="00FA557D" w:rsidP="00FA557D">
      <w:pPr>
        <w:pStyle w:val="ListParagraph"/>
        <w:numPr>
          <w:ilvl w:val="0"/>
          <w:numId w:val="1"/>
        </w:numPr>
        <w:ind w:left="1134" w:hanging="774"/>
        <w:jc w:val="both"/>
        <w:rPr>
          <w:rFonts w:ascii="Book Antiqua" w:eastAsia="Times New Roman" w:hAnsi="Book Antiqua" w:cs="Times New Roman"/>
          <w:color w:val="000000"/>
          <w:szCs w:val="22"/>
          <w:lang w:eastAsia="en-IN"/>
        </w:rPr>
      </w:pPr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>domestic value addition prescribed</w:t>
      </w:r>
    </w:p>
    <w:p w:rsidR="00FA557D" w:rsidRPr="00FA557D" w:rsidRDefault="00FA557D" w:rsidP="00FA557D">
      <w:pPr>
        <w:pStyle w:val="ListParagraph"/>
        <w:numPr>
          <w:ilvl w:val="0"/>
          <w:numId w:val="1"/>
        </w:numPr>
        <w:ind w:left="1134" w:hanging="774"/>
        <w:jc w:val="both"/>
        <w:rPr>
          <w:rFonts w:ascii="Book Antiqua" w:eastAsia="Times New Roman" w:hAnsi="Book Antiqua" w:cs="Times New Roman"/>
          <w:color w:val="000000"/>
          <w:szCs w:val="22"/>
          <w:lang w:eastAsia="en-IN"/>
        </w:rPr>
      </w:pPr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lastRenderedPageBreak/>
        <w:t>Name and contact details of the unit of the manufacturer (s)</w:t>
      </w:r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cr/>
        <w:t>Net Selling Price of the Iron &amp; Steel products</w:t>
      </w:r>
    </w:p>
    <w:p w:rsidR="00FA557D" w:rsidRPr="00FA557D" w:rsidRDefault="00FA557D" w:rsidP="00FA557D">
      <w:pPr>
        <w:pStyle w:val="ListParagraph"/>
        <w:numPr>
          <w:ilvl w:val="0"/>
          <w:numId w:val="1"/>
        </w:numPr>
        <w:ind w:left="1134" w:hanging="774"/>
        <w:jc w:val="both"/>
        <w:rPr>
          <w:rFonts w:ascii="Book Antiqua" w:eastAsia="Times New Roman" w:hAnsi="Book Antiqua" w:cs="Times New Roman"/>
          <w:color w:val="000000"/>
          <w:szCs w:val="22"/>
          <w:lang w:eastAsia="en-IN"/>
        </w:rPr>
      </w:pPr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>Freight, insurance and handling till plant</w:t>
      </w:r>
    </w:p>
    <w:p w:rsidR="00FA557D" w:rsidRPr="00FA557D" w:rsidRDefault="00FA557D" w:rsidP="00FA557D">
      <w:pPr>
        <w:pStyle w:val="ListParagraph"/>
        <w:numPr>
          <w:ilvl w:val="0"/>
          <w:numId w:val="1"/>
        </w:numPr>
        <w:ind w:left="1134" w:hanging="774"/>
        <w:jc w:val="both"/>
        <w:rPr>
          <w:rFonts w:ascii="Book Antiqua" w:eastAsia="Times New Roman" w:hAnsi="Book Antiqua" w:cs="Times New Roman"/>
          <w:color w:val="000000"/>
          <w:szCs w:val="22"/>
          <w:lang w:eastAsia="en-IN"/>
        </w:rPr>
      </w:pPr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>List and total cost value of input steel (imported) used to manufacture the Iron &amp; Steel products</w:t>
      </w:r>
    </w:p>
    <w:p w:rsidR="00FA557D" w:rsidRPr="00FA557D" w:rsidRDefault="00FA557D" w:rsidP="00FA557D">
      <w:pPr>
        <w:pStyle w:val="ListParagraph"/>
        <w:numPr>
          <w:ilvl w:val="0"/>
          <w:numId w:val="1"/>
        </w:numPr>
        <w:ind w:left="1134" w:hanging="774"/>
        <w:jc w:val="both"/>
        <w:rPr>
          <w:rFonts w:ascii="Book Antiqua" w:eastAsia="Times New Roman" w:hAnsi="Book Antiqua" w:cs="Times New Roman"/>
          <w:color w:val="000000"/>
          <w:szCs w:val="22"/>
          <w:lang w:eastAsia="en-IN"/>
        </w:rPr>
      </w:pPr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>List and total cost of input steel which are domestically sourced.</w:t>
      </w:r>
    </w:p>
    <w:p w:rsidR="00FA557D" w:rsidRPr="00FA557D" w:rsidRDefault="00FA557D" w:rsidP="00FA557D">
      <w:pPr>
        <w:pStyle w:val="ListParagraph"/>
        <w:numPr>
          <w:ilvl w:val="0"/>
          <w:numId w:val="1"/>
        </w:numPr>
        <w:ind w:left="1134" w:hanging="774"/>
        <w:jc w:val="both"/>
        <w:rPr>
          <w:rFonts w:ascii="Book Antiqua" w:eastAsia="Times New Roman" w:hAnsi="Book Antiqua" w:cs="Times New Roman"/>
          <w:color w:val="000000"/>
          <w:szCs w:val="22"/>
          <w:lang w:eastAsia="en-IN"/>
        </w:rPr>
      </w:pPr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>Please attach value addition certificates from suppliers, if the input is not in-house.</w:t>
      </w:r>
    </w:p>
    <w:p w:rsidR="00FA557D" w:rsidRPr="00FA557D" w:rsidRDefault="00FA557D" w:rsidP="00FA557D">
      <w:pPr>
        <w:pStyle w:val="ListParagraph"/>
        <w:numPr>
          <w:ilvl w:val="0"/>
          <w:numId w:val="1"/>
        </w:numPr>
        <w:ind w:left="1134" w:hanging="774"/>
        <w:jc w:val="both"/>
        <w:rPr>
          <w:rFonts w:ascii="Book Antiqua" w:eastAsia="Times New Roman" w:hAnsi="Book Antiqua" w:cs="Times New Roman"/>
          <w:color w:val="000000"/>
          <w:szCs w:val="22"/>
          <w:lang w:eastAsia="en-IN"/>
        </w:rPr>
      </w:pPr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>For imported input steel, landed cost at Indian port with break-up of CIF value, duties &amp; taxes, port handling charges and inland freight cost.</w:t>
      </w:r>
    </w:p>
    <w:p w:rsidR="00FA557D" w:rsidRDefault="00FA557D" w:rsidP="00FA557D">
      <w:pPr>
        <w:rPr>
          <w:rFonts w:ascii="Book Antiqua" w:eastAsia="Times New Roman" w:hAnsi="Book Antiqua" w:cs="Times New Roman"/>
          <w:color w:val="000000"/>
          <w:szCs w:val="22"/>
          <w:lang w:eastAsia="en-IN"/>
        </w:rPr>
      </w:pPr>
    </w:p>
    <w:p w:rsidR="00FA557D" w:rsidRPr="00FA557D" w:rsidRDefault="00FA557D" w:rsidP="00FA557D">
      <w:pPr>
        <w:rPr>
          <w:rFonts w:ascii="Book Antiqua" w:eastAsia="Times New Roman" w:hAnsi="Book Antiqua" w:cs="Times New Roman"/>
          <w:color w:val="000000"/>
          <w:szCs w:val="22"/>
          <w:lang w:eastAsia="en-IN"/>
        </w:rPr>
      </w:pPr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>For and on behalf of……………………………………………… (Name of firm/entity)</w:t>
      </w:r>
    </w:p>
    <w:p w:rsidR="0073043C" w:rsidRDefault="00FA557D" w:rsidP="00FA557D">
      <w:pPr>
        <w:rPr>
          <w:rFonts w:ascii="Book Antiqua" w:eastAsia="Times New Roman" w:hAnsi="Book Antiqua" w:cs="Times New Roman"/>
          <w:color w:val="000000"/>
          <w:szCs w:val="22"/>
          <w:lang w:eastAsia="en-IN"/>
        </w:rPr>
      </w:pPr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>Authorized signatory (To be duly authorized by the Board of Directors)</w:t>
      </w:r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cr/>
      </w:r>
    </w:p>
    <w:p w:rsidR="00D65FB7" w:rsidRPr="00FA557D" w:rsidRDefault="00FA557D" w:rsidP="00FA557D">
      <w:pPr>
        <w:rPr>
          <w:rFonts w:ascii="Book Antiqua" w:hAnsi="Book Antiqua"/>
        </w:rPr>
      </w:pPr>
      <w:r w:rsidRPr="00FA557D">
        <w:rPr>
          <w:rFonts w:ascii="Book Antiqua" w:eastAsia="Times New Roman" w:hAnsi="Book Antiqua" w:cs="Times New Roman"/>
          <w:color w:val="000000"/>
          <w:szCs w:val="22"/>
          <w:lang w:eastAsia="en-IN"/>
        </w:rPr>
        <w:t>&lt;Insert Name, Designation and Contact No.&gt;</w:t>
      </w:r>
    </w:p>
    <w:sectPr w:rsidR="00D65FB7" w:rsidRPr="00FA557D" w:rsidSect="00E86523">
      <w:pgSz w:w="11906" w:h="16838"/>
      <w:pgMar w:top="1440" w:right="1416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IDFont+F1">
    <w:altName w:val="Times New Roman"/>
    <w:panose1 w:val="00000000000000000000"/>
    <w:charset w:val="00"/>
    <w:family w:val="roman"/>
    <w:notTrueType/>
    <w:pitch w:val="default"/>
  </w:font>
  <w:font w:name="CIDFont+F2">
    <w:altName w:val="Times New Roman"/>
    <w:panose1 w:val="00000000000000000000"/>
    <w:charset w:val="00"/>
    <w:family w:val="roman"/>
    <w:notTrueType/>
    <w:pitch w:val="default"/>
  </w:font>
  <w:font w:name="CIDFont+F5">
    <w:altName w:val="Times New Roman"/>
    <w:panose1 w:val="00000000000000000000"/>
    <w:charset w:val="00"/>
    <w:family w:val="roman"/>
    <w:notTrueType/>
    <w:pitch w:val="default"/>
  </w:font>
  <w:font w:name="CIDFont+F6">
    <w:altName w:val="Times New Roman"/>
    <w:panose1 w:val="00000000000000000000"/>
    <w:charset w:val="00"/>
    <w:family w:val="roman"/>
    <w:notTrueType/>
    <w:pitch w:val="default"/>
  </w:font>
  <w:font w:name="CIDFont+F7">
    <w:altName w:val="Times New Roman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20FD5"/>
    <w:multiLevelType w:val="hybridMultilevel"/>
    <w:tmpl w:val="411E775C"/>
    <w:lvl w:ilvl="0" w:tplc="111CD132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523"/>
    <w:rsid w:val="0073043C"/>
    <w:rsid w:val="00A324DB"/>
    <w:rsid w:val="00D65FB7"/>
    <w:rsid w:val="00E86523"/>
    <w:rsid w:val="00FA5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BE4B7F"/>
  <w15:chartTrackingRefBased/>
  <w15:docId w15:val="{4B22E02D-78CA-4B4B-B25C-8E3514E25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E86523"/>
    <w:rPr>
      <w:rFonts w:ascii="CIDFont+F1" w:hAnsi="CIDFont+F1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E86523"/>
    <w:rPr>
      <w:rFonts w:ascii="CIDFont+F2" w:hAnsi="CIDFont+F2" w:hint="default"/>
      <w:b/>
      <w:bCs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DefaultParagraphFont"/>
    <w:rsid w:val="00E86523"/>
    <w:rPr>
      <w:rFonts w:ascii="CIDFont+F5" w:hAnsi="CIDFont+F5" w:hint="default"/>
      <w:b/>
      <w:bCs/>
      <w:i/>
      <w:iCs/>
      <w:color w:val="000000"/>
      <w:sz w:val="22"/>
      <w:szCs w:val="22"/>
    </w:rPr>
  </w:style>
  <w:style w:type="character" w:customStyle="1" w:styleId="fontstyle41">
    <w:name w:val="fontstyle41"/>
    <w:basedOn w:val="DefaultParagraphFont"/>
    <w:rsid w:val="00E86523"/>
    <w:rPr>
      <w:rFonts w:ascii="CIDFont+F6" w:hAnsi="CIDFont+F6" w:hint="default"/>
      <w:b w:val="0"/>
      <w:bCs w:val="0"/>
      <w:i/>
      <w:iCs/>
      <w:color w:val="000000"/>
      <w:sz w:val="22"/>
      <w:szCs w:val="22"/>
    </w:rPr>
  </w:style>
  <w:style w:type="character" w:customStyle="1" w:styleId="fontstyle51">
    <w:name w:val="fontstyle51"/>
    <w:basedOn w:val="DefaultParagraphFont"/>
    <w:rsid w:val="00E86523"/>
    <w:rPr>
      <w:rFonts w:ascii="CIDFont+F7" w:hAnsi="CIDFont+F7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61">
    <w:name w:val="fontstyle61"/>
    <w:basedOn w:val="DefaultParagraphFont"/>
    <w:rsid w:val="00FA557D"/>
    <w:rPr>
      <w:rFonts w:ascii="CIDFont+F6" w:hAnsi="CIDFont+F6" w:hint="default"/>
      <w:b/>
      <w:bCs/>
      <w:i/>
      <w:iCs/>
      <w:color w:val="000000"/>
      <w:sz w:val="22"/>
      <w:szCs w:val="22"/>
    </w:rPr>
  </w:style>
  <w:style w:type="paragraph" w:styleId="ListParagraph">
    <w:name w:val="List Paragraph"/>
    <w:basedOn w:val="Normal"/>
    <w:uiPriority w:val="34"/>
    <w:qFormat/>
    <w:rsid w:val="00FA55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116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523</Words>
  <Characters>2984</Characters>
  <Application>Microsoft Office Word</Application>
  <DocSecurity>0</DocSecurity>
  <Lines>24</Lines>
  <Paragraphs>6</Paragraphs>
  <ScaleCrop>false</ScaleCrop>
  <Company>HP Inc.</Company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NIRAJ MISHRA {नीरज मिश्रा}</dc:creator>
  <cp:keywords/>
  <dc:description/>
  <cp:lastModifiedBy>Niraj Mishra </cp:lastModifiedBy>
  <cp:revision>4</cp:revision>
  <dcterms:created xsi:type="dcterms:W3CDTF">2023-07-12T12:08:00Z</dcterms:created>
  <dcterms:modified xsi:type="dcterms:W3CDTF">2025-04-10T04:25:00Z</dcterms:modified>
</cp:coreProperties>
</file>